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CA" w:rsidRPr="00C95EB4" w:rsidRDefault="000863CA" w:rsidP="000863CA">
      <w:pPr>
        <w:pStyle w:val="NoSpacing"/>
        <w:jc w:val="center"/>
        <w:rPr>
          <w:rFonts w:ascii="Times New Roman" w:hAnsi="Times New Roman"/>
          <w:b/>
          <w:sz w:val="24"/>
          <w:szCs w:val="24"/>
        </w:rPr>
      </w:pPr>
      <w:r w:rsidRPr="00C95EB4">
        <w:rPr>
          <w:rFonts w:ascii="Times New Roman" w:hAnsi="Times New Roman"/>
          <w:b/>
          <w:sz w:val="24"/>
          <w:szCs w:val="24"/>
        </w:rPr>
        <w:t>Call for Proposal Submissions</w:t>
      </w:r>
      <w:r w:rsidR="006E0F8F" w:rsidRPr="00C95EB4">
        <w:rPr>
          <w:rFonts w:ascii="Times New Roman" w:hAnsi="Times New Roman"/>
          <w:b/>
          <w:sz w:val="24"/>
          <w:szCs w:val="24"/>
        </w:rPr>
        <w:t xml:space="preserve"> by </w:t>
      </w:r>
      <w:r w:rsidR="00E80F43">
        <w:rPr>
          <w:rFonts w:ascii="Times New Roman" w:hAnsi="Times New Roman"/>
          <w:b/>
          <w:sz w:val="24"/>
          <w:szCs w:val="24"/>
        </w:rPr>
        <w:t xml:space="preserve">Monday, </w:t>
      </w:r>
      <w:r w:rsidR="006E0F8F" w:rsidRPr="00C95EB4">
        <w:rPr>
          <w:rFonts w:ascii="Times New Roman" w:hAnsi="Times New Roman"/>
          <w:b/>
          <w:sz w:val="24"/>
          <w:szCs w:val="24"/>
        </w:rPr>
        <w:t>March</w:t>
      </w:r>
      <w:r w:rsidR="009D7AF6" w:rsidRPr="00C95EB4">
        <w:rPr>
          <w:rFonts w:ascii="Times New Roman" w:hAnsi="Times New Roman"/>
          <w:b/>
          <w:sz w:val="24"/>
          <w:szCs w:val="24"/>
        </w:rPr>
        <w:t xml:space="preserve"> </w:t>
      </w:r>
      <w:r w:rsidR="006E0F8F" w:rsidRPr="00C95EB4">
        <w:rPr>
          <w:rFonts w:ascii="Times New Roman" w:hAnsi="Times New Roman"/>
          <w:b/>
          <w:sz w:val="24"/>
          <w:szCs w:val="24"/>
        </w:rPr>
        <w:t>2</w:t>
      </w:r>
      <w:r w:rsidR="009D7AF6" w:rsidRPr="00C95EB4">
        <w:rPr>
          <w:rFonts w:ascii="Times New Roman" w:hAnsi="Times New Roman"/>
          <w:b/>
          <w:sz w:val="24"/>
          <w:szCs w:val="24"/>
        </w:rPr>
        <w:t>1, 2011</w:t>
      </w:r>
      <w:r w:rsidRPr="00C95EB4">
        <w:rPr>
          <w:rFonts w:ascii="Times New Roman" w:hAnsi="Times New Roman"/>
          <w:b/>
          <w:sz w:val="24"/>
          <w:szCs w:val="24"/>
        </w:rPr>
        <w:t xml:space="preserve">: </w:t>
      </w:r>
    </w:p>
    <w:p w:rsidR="000863CA" w:rsidRPr="00C95EB4" w:rsidRDefault="000863CA" w:rsidP="000863CA">
      <w:pPr>
        <w:pStyle w:val="NoSpacing"/>
        <w:jc w:val="center"/>
        <w:rPr>
          <w:rFonts w:ascii="Times New Roman" w:hAnsi="Times New Roman"/>
          <w:b/>
          <w:sz w:val="24"/>
          <w:szCs w:val="24"/>
        </w:rPr>
      </w:pPr>
    </w:p>
    <w:p w:rsidR="006E0F8F" w:rsidRPr="00C95EB4" w:rsidRDefault="000863CA" w:rsidP="000863CA">
      <w:pPr>
        <w:pStyle w:val="NoSpacing"/>
        <w:jc w:val="center"/>
        <w:rPr>
          <w:rFonts w:ascii="Times New Roman" w:hAnsi="Times New Roman"/>
          <w:b/>
          <w:sz w:val="24"/>
          <w:szCs w:val="24"/>
        </w:rPr>
      </w:pPr>
      <w:r w:rsidRPr="00C95EB4">
        <w:rPr>
          <w:rFonts w:ascii="Times New Roman" w:hAnsi="Times New Roman"/>
          <w:b/>
          <w:sz w:val="24"/>
          <w:szCs w:val="24"/>
        </w:rPr>
        <w:t xml:space="preserve">Funding Available </w:t>
      </w:r>
      <w:r w:rsidR="006E0F8F" w:rsidRPr="00C95EB4">
        <w:rPr>
          <w:rFonts w:ascii="Times New Roman" w:hAnsi="Times New Roman"/>
          <w:b/>
          <w:sz w:val="24"/>
          <w:szCs w:val="24"/>
        </w:rPr>
        <w:t xml:space="preserve">for Innovation </w:t>
      </w:r>
    </w:p>
    <w:p w:rsidR="000863CA" w:rsidRDefault="000863CA" w:rsidP="000863CA">
      <w:pPr>
        <w:pStyle w:val="NoSpacing"/>
        <w:jc w:val="center"/>
        <w:rPr>
          <w:rFonts w:ascii="Times New Roman" w:hAnsi="Times New Roman"/>
          <w:b/>
          <w:sz w:val="24"/>
          <w:szCs w:val="24"/>
        </w:rPr>
      </w:pPr>
      <w:r w:rsidRPr="00C95EB4">
        <w:rPr>
          <w:rFonts w:ascii="Times New Roman" w:hAnsi="Times New Roman"/>
          <w:b/>
          <w:sz w:val="24"/>
          <w:szCs w:val="24"/>
        </w:rPr>
        <w:t>through Montgomery College</w:t>
      </w:r>
      <w:r w:rsidR="006E0F8F" w:rsidRPr="00C95EB4">
        <w:rPr>
          <w:rFonts w:ascii="Times New Roman" w:hAnsi="Times New Roman"/>
          <w:b/>
          <w:sz w:val="24"/>
          <w:szCs w:val="24"/>
        </w:rPr>
        <w:t xml:space="preserve"> Foundation’s Innovation Fund</w:t>
      </w:r>
    </w:p>
    <w:p w:rsidR="000863CA" w:rsidRPr="00C95EB4" w:rsidRDefault="000863CA" w:rsidP="000863CA"/>
    <w:p w:rsidR="00C95EB4" w:rsidRDefault="00C95EB4" w:rsidP="000863CA">
      <w:r>
        <w:t xml:space="preserve">Through the generosity of the Webber </w:t>
      </w:r>
      <w:r w:rsidR="00A34AC6">
        <w:t xml:space="preserve">Family </w:t>
      </w:r>
      <w:r>
        <w:t>Foundation and several private donations, the Montgomery College Foundation has established the Innovation Fund.  The Innovation Fund follows a competitive, private grant process to provide limited funding for Montgomery College faculty, staff, students and administrators to plan and implement new and creative initiatives that enhance the education of Montgomery College students.</w:t>
      </w:r>
      <w:r w:rsidR="0075226F">
        <w:t xml:space="preserve">  The Innovation Fund can be thought of as being similar in its approach to a corporation’s research and development (R&amp;D) funds.</w:t>
      </w:r>
      <w:r>
        <w:t xml:space="preserve">      </w:t>
      </w:r>
    </w:p>
    <w:p w:rsidR="00C95EB4" w:rsidRDefault="00C95EB4" w:rsidP="000863CA"/>
    <w:p w:rsidR="006E0F8F" w:rsidRPr="00C95EB4" w:rsidRDefault="006E0F8F" w:rsidP="000863CA">
      <w:r w:rsidRPr="00C95EB4">
        <w:t>Montgomer</w:t>
      </w:r>
      <w:r w:rsidR="000863CA" w:rsidRPr="00C95EB4">
        <w:t xml:space="preserve">y College </w:t>
      </w:r>
      <w:r w:rsidRPr="00C95EB4">
        <w:t>Foundation invites faculty, staff</w:t>
      </w:r>
      <w:r w:rsidR="00C95EB4">
        <w:t xml:space="preserve">, students </w:t>
      </w:r>
      <w:r w:rsidRPr="00C95EB4">
        <w:t xml:space="preserve">and administrators to submit proposals for </w:t>
      </w:r>
      <w:r w:rsidR="00C95EB4">
        <w:t xml:space="preserve">the </w:t>
      </w:r>
      <w:r w:rsidRPr="00C95EB4">
        <w:t xml:space="preserve">funding of innovative projects at Montgomery College.  </w:t>
      </w:r>
      <w:r w:rsidR="001F5A34">
        <w:t xml:space="preserve">Priority will be given to initiatives that focus on innovations that </w:t>
      </w:r>
      <w:r w:rsidRPr="00C95EB4">
        <w:t>improve student completion</w:t>
      </w:r>
      <w:r w:rsidR="00C95EB4" w:rsidRPr="00C95EB4">
        <w:t>.  Projects should also reflect student impact, measura</w:t>
      </w:r>
      <w:r w:rsidR="001F5A34">
        <w:t>ble outcomes and sustainability</w:t>
      </w:r>
      <w:r w:rsidRPr="00C95EB4">
        <w:t>.</w:t>
      </w:r>
      <w:r w:rsidR="001F5A34">
        <w:t xml:space="preserve">  Collaboration among faculty, staff, administrators and students on these projects are encouraged.  Applicants must also submit a timeline for implementation with the application if funded.  </w:t>
      </w:r>
      <w:r w:rsidRPr="00C95EB4">
        <w:t xml:space="preserve">       </w:t>
      </w:r>
    </w:p>
    <w:p w:rsidR="006E0F8F" w:rsidRPr="00C95EB4" w:rsidRDefault="006E0F8F" w:rsidP="000863CA"/>
    <w:p w:rsidR="000863CA" w:rsidRPr="00C95EB4" w:rsidRDefault="000863CA" w:rsidP="000863CA">
      <w:r w:rsidRPr="00C95EB4">
        <w:t>If you ar</w:t>
      </w:r>
      <w:r w:rsidR="006E0F8F" w:rsidRPr="00C95EB4">
        <w:t xml:space="preserve">e Montgomery College faculty, </w:t>
      </w:r>
      <w:r w:rsidRPr="00C95EB4">
        <w:t xml:space="preserve">staff </w:t>
      </w:r>
      <w:r w:rsidR="006E0F8F" w:rsidRPr="00C95EB4">
        <w:t xml:space="preserve">or administrator </w:t>
      </w:r>
      <w:r w:rsidRPr="00C95EB4">
        <w:t>interested in applying for funds as outlined above, please complete the attached application form. Total funding avail</w:t>
      </w:r>
      <w:r w:rsidR="0075226F">
        <w:t>able</w:t>
      </w:r>
      <w:r w:rsidR="00C95EB4" w:rsidRPr="00C95EB4">
        <w:t xml:space="preserve"> </w:t>
      </w:r>
      <w:r w:rsidR="0047124F">
        <w:t xml:space="preserve">for the FY’11 award cycle </w:t>
      </w:r>
      <w:r w:rsidR="006E0F8F" w:rsidRPr="00C95EB4">
        <w:t>is $20</w:t>
      </w:r>
      <w:r w:rsidRPr="00C95EB4">
        <w:t>,000.</w:t>
      </w:r>
      <w:r w:rsidR="0075226F">
        <w:t xml:space="preserve">  </w:t>
      </w:r>
      <w:r w:rsidR="00133D60" w:rsidRPr="00C95EB4">
        <w:t xml:space="preserve">Completed </w:t>
      </w:r>
      <w:r w:rsidRPr="00C95EB4">
        <w:t xml:space="preserve">applications are due </w:t>
      </w:r>
      <w:r w:rsidR="00C95EB4" w:rsidRPr="00C95EB4">
        <w:t xml:space="preserve">on </w:t>
      </w:r>
      <w:r w:rsidR="00E21A66" w:rsidRPr="00E21A66">
        <w:rPr>
          <w:b/>
        </w:rPr>
        <w:t xml:space="preserve">Monday, </w:t>
      </w:r>
      <w:r w:rsidR="00C95EB4" w:rsidRPr="00E21A66">
        <w:rPr>
          <w:b/>
        </w:rPr>
        <w:t>March</w:t>
      </w:r>
      <w:r w:rsidR="00C95EB4" w:rsidRPr="00C95EB4">
        <w:rPr>
          <w:b/>
        </w:rPr>
        <w:t xml:space="preserve"> 21, 2011</w:t>
      </w:r>
      <w:r w:rsidRPr="00C95EB4">
        <w:t>.</w:t>
      </w:r>
      <w:r w:rsidR="0075226F">
        <w:t xml:space="preserve">  The Foundation will review the requests with the President’s Executive Council and make an announcement on Innovation Fund winners by April 15, 2011.  </w:t>
      </w:r>
    </w:p>
    <w:p w:rsidR="0075226F" w:rsidRDefault="0075226F" w:rsidP="000863CA"/>
    <w:p w:rsidR="0075226F" w:rsidRPr="00C95EB4" w:rsidRDefault="0075226F" w:rsidP="000863CA"/>
    <w:p w:rsidR="000863CA" w:rsidRPr="00C95EB4" w:rsidRDefault="000863CA" w:rsidP="000863CA">
      <w:pPr>
        <w:jc w:val="center"/>
      </w:pPr>
      <w:r w:rsidRPr="00C95EB4">
        <w:t>Send</w:t>
      </w:r>
      <w:r w:rsidR="0047234D" w:rsidRPr="00C95EB4">
        <w:t xml:space="preserve"> your completed </w:t>
      </w:r>
      <w:r w:rsidRPr="00C95EB4">
        <w:t xml:space="preserve">application form </w:t>
      </w:r>
      <w:r w:rsidR="00133D60" w:rsidRPr="00C95EB4">
        <w:t xml:space="preserve">by </w:t>
      </w:r>
      <w:r w:rsidR="00E21A66" w:rsidRPr="00E21A66">
        <w:rPr>
          <w:b/>
        </w:rPr>
        <w:t xml:space="preserve">Monday, </w:t>
      </w:r>
      <w:r w:rsidR="00C95EB4" w:rsidRPr="00E21A66">
        <w:rPr>
          <w:b/>
        </w:rPr>
        <w:t>March</w:t>
      </w:r>
      <w:r w:rsidR="00C95EB4" w:rsidRPr="00C95EB4">
        <w:rPr>
          <w:b/>
        </w:rPr>
        <w:t xml:space="preserve"> 21, 2011 </w:t>
      </w:r>
      <w:r w:rsidRPr="00C95EB4">
        <w:t>to:</w:t>
      </w:r>
    </w:p>
    <w:p w:rsidR="000863CA" w:rsidRPr="00C95EB4" w:rsidRDefault="000863CA" w:rsidP="000863CA">
      <w:pPr>
        <w:jc w:val="center"/>
      </w:pPr>
    </w:p>
    <w:p w:rsidR="000863CA" w:rsidRPr="00C95EB4" w:rsidRDefault="000863CA" w:rsidP="000863CA">
      <w:pPr>
        <w:jc w:val="center"/>
      </w:pPr>
      <w:r w:rsidRPr="00C95EB4">
        <w:t>Montgomery College Foundation</w:t>
      </w:r>
    </w:p>
    <w:p w:rsidR="000863CA" w:rsidRPr="00C95EB4" w:rsidRDefault="000863CA" w:rsidP="000863CA">
      <w:pPr>
        <w:jc w:val="center"/>
      </w:pPr>
      <w:r w:rsidRPr="00C95EB4">
        <w:t>ATTENTION:  David Sears, Executive Director</w:t>
      </w:r>
    </w:p>
    <w:p w:rsidR="000863CA" w:rsidRPr="00C95EB4" w:rsidRDefault="000863CA" w:rsidP="000863CA">
      <w:pPr>
        <w:jc w:val="center"/>
      </w:pPr>
      <w:r w:rsidRPr="00C95EB4">
        <w:t>900 Hungerford Drive, Suite 200</w:t>
      </w:r>
    </w:p>
    <w:p w:rsidR="000863CA" w:rsidRPr="00C95EB4" w:rsidRDefault="000863CA" w:rsidP="000863CA">
      <w:pPr>
        <w:jc w:val="center"/>
      </w:pPr>
      <w:r w:rsidRPr="00C95EB4">
        <w:t>Rockville, Maryland 20850</w:t>
      </w:r>
    </w:p>
    <w:p w:rsidR="000863CA" w:rsidRPr="00C95EB4" w:rsidRDefault="000863CA" w:rsidP="000863CA"/>
    <w:p w:rsidR="000863CA" w:rsidRPr="00C95EB4" w:rsidRDefault="000863CA" w:rsidP="000863CA">
      <w:pPr>
        <w:pStyle w:val="NoSpacing"/>
        <w:rPr>
          <w:rStyle w:val="Emphasis"/>
          <w:rFonts w:ascii="Times New Roman" w:hAnsi="Times New Roman"/>
          <w:sz w:val="24"/>
          <w:szCs w:val="24"/>
        </w:rPr>
      </w:pPr>
    </w:p>
    <w:p w:rsidR="000863CA" w:rsidRPr="00C95EB4" w:rsidRDefault="000863CA" w:rsidP="000863CA">
      <w:pPr>
        <w:pStyle w:val="NoSpacing"/>
        <w:rPr>
          <w:rStyle w:val="Emphasis"/>
          <w:rFonts w:ascii="Times New Roman" w:hAnsi="Times New Roman"/>
          <w:sz w:val="24"/>
          <w:szCs w:val="24"/>
        </w:rPr>
      </w:pPr>
      <w:r w:rsidRPr="00C95EB4">
        <w:rPr>
          <w:rStyle w:val="Emphasis"/>
          <w:rFonts w:ascii="Times New Roman" w:hAnsi="Times New Roman"/>
          <w:sz w:val="24"/>
          <w:szCs w:val="24"/>
        </w:rPr>
        <w:t>Questions may be directed to:</w:t>
      </w:r>
    </w:p>
    <w:p w:rsidR="000863CA" w:rsidRPr="00C95EB4" w:rsidRDefault="000863CA" w:rsidP="000863CA">
      <w:pPr>
        <w:pStyle w:val="NoSpacing"/>
        <w:rPr>
          <w:rStyle w:val="Emphasis"/>
          <w:rFonts w:ascii="Times New Roman" w:hAnsi="Times New Roman"/>
          <w:sz w:val="24"/>
          <w:szCs w:val="24"/>
        </w:rPr>
      </w:pPr>
    </w:p>
    <w:p w:rsidR="00C95EB4" w:rsidRPr="00C95EB4" w:rsidRDefault="00C95EB4" w:rsidP="000863CA">
      <w:pPr>
        <w:pStyle w:val="NoSpacing"/>
        <w:rPr>
          <w:rStyle w:val="Emphasis"/>
          <w:rFonts w:ascii="Times New Roman" w:hAnsi="Times New Roman"/>
          <w:sz w:val="24"/>
          <w:szCs w:val="24"/>
        </w:rPr>
      </w:pPr>
      <w:r w:rsidRPr="00C95EB4">
        <w:rPr>
          <w:rStyle w:val="Emphasis"/>
          <w:rFonts w:ascii="Times New Roman" w:hAnsi="Times New Roman"/>
          <w:sz w:val="24"/>
          <w:szCs w:val="24"/>
        </w:rPr>
        <w:t>David Sears</w:t>
      </w:r>
    </w:p>
    <w:p w:rsidR="00C95EB4" w:rsidRPr="00C95EB4" w:rsidRDefault="00C95EB4" w:rsidP="000863CA">
      <w:pPr>
        <w:pStyle w:val="NoSpacing"/>
        <w:rPr>
          <w:rStyle w:val="Emphasis"/>
          <w:rFonts w:ascii="Times New Roman" w:hAnsi="Times New Roman"/>
          <w:sz w:val="24"/>
          <w:szCs w:val="24"/>
        </w:rPr>
      </w:pPr>
      <w:r w:rsidRPr="00C95EB4">
        <w:rPr>
          <w:rStyle w:val="Emphasis"/>
          <w:rFonts w:ascii="Times New Roman" w:hAnsi="Times New Roman"/>
          <w:sz w:val="24"/>
          <w:szCs w:val="24"/>
        </w:rPr>
        <w:t>Executive Director, Montgomery College Foundation</w:t>
      </w:r>
    </w:p>
    <w:p w:rsidR="000863CA" w:rsidRPr="00C95EB4" w:rsidRDefault="00C95EB4" w:rsidP="000863CA">
      <w:pPr>
        <w:pStyle w:val="NoSpacing"/>
        <w:rPr>
          <w:rStyle w:val="Emphasis"/>
          <w:rFonts w:ascii="Times New Roman" w:hAnsi="Times New Roman"/>
          <w:sz w:val="24"/>
          <w:szCs w:val="24"/>
        </w:rPr>
      </w:pPr>
      <w:r w:rsidRPr="00C95EB4">
        <w:rPr>
          <w:rStyle w:val="Emphasis"/>
          <w:rFonts w:ascii="Times New Roman" w:hAnsi="Times New Roman"/>
          <w:sz w:val="24"/>
          <w:szCs w:val="24"/>
        </w:rPr>
        <w:t>240-567-7492</w:t>
      </w:r>
    </w:p>
    <w:p w:rsidR="005C0E65" w:rsidRPr="00C95EB4" w:rsidRDefault="00D959D9" w:rsidP="00C95EB4">
      <w:pPr>
        <w:pStyle w:val="NoSpacing"/>
        <w:rPr>
          <w:rFonts w:ascii="Times New Roman" w:hAnsi="Times New Roman"/>
          <w:i/>
          <w:iCs/>
          <w:sz w:val="24"/>
          <w:szCs w:val="24"/>
        </w:rPr>
      </w:pPr>
      <w:hyperlink r:id="rId7" w:history="1">
        <w:r w:rsidR="00C95EB4" w:rsidRPr="00C95EB4">
          <w:rPr>
            <w:rStyle w:val="Hyperlink"/>
            <w:rFonts w:ascii="Times New Roman" w:hAnsi="Times New Roman"/>
            <w:sz w:val="24"/>
            <w:szCs w:val="24"/>
          </w:rPr>
          <w:t>david.sears@montgomerycollege.edu</w:t>
        </w:r>
      </w:hyperlink>
    </w:p>
    <w:sectPr w:rsidR="005C0E65" w:rsidRPr="00C95EB4" w:rsidSect="005C0E6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1E1" w:rsidRDefault="009241E1" w:rsidP="000863CA">
      <w:r>
        <w:separator/>
      </w:r>
    </w:p>
  </w:endnote>
  <w:endnote w:type="continuationSeparator" w:id="1">
    <w:p w:rsidR="009241E1" w:rsidRDefault="009241E1" w:rsidP="000863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1E1" w:rsidRDefault="009241E1" w:rsidP="000863CA">
      <w:r>
        <w:separator/>
      </w:r>
    </w:p>
  </w:footnote>
  <w:footnote w:type="continuationSeparator" w:id="1">
    <w:p w:rsidR="009241E1" w:rsidRDefault="009241E1" w:rsidP="00086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1939ED2B77144F68A5C1055E06258CF7"/>
      </w:placeholder>
      <w:dataBinding w:prefixMappings="xmlns:ns0='http://schemas.openxmlformats.org/package/2006/metadata/core-properties' xmlns:ns1='http://purl.org/dc/elements/1.1/'" w:xpath="/ns0:coreProperties[1]/ns1:title[1]" w:storeItemID="{6C3C8BC8-F283-45AE-878A-BAB7291924A1}"/>
      <w:text/>
    </w:sdtPr>
    <w:sdtContent>
      <w:p w:rsidR="000863CA" w:rsidRDefault="000863C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Montgomery College Foundation</w:t>
        </w:r>
      </w:p>
    </w:sdtContent>
  </w:sdt>
  <w:p w:rsidR="000863CA" w:rsidRDefault="000863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86742"/>
    <w:multiLevelType w:val="hybridMultilevel"/>
    <w:tmpl w:val="00E01156"/>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0863CA"/>
    <w:rsid w:val="000863CA"/>
    <w:rsid w:val="000A07D9"/>
    <w:rsid w:val="00133D60"/>
    <w:rsid w:val="001C1B3A"/>
    <w:rsid w:val="001F5A34"/>
    <w:rsid w:val="002058FD"/>
    <w:rsid w:val="00413F16"/>
    <w:rsid w:val="00434FDE"/>
    <w:rsid w:val="0047124F"/>
    <w:rsid w:val="0047234D"/>
    <w:rsid w:val="004E5B15"/>
    <w:rsid w:val="0051042B"/>
    <w:rsid w:val="005C0E65"/>
    <w:rsid w:val="006E0F8F"/>
    <w:rsid w:val="00750B23"/>
    <w:rsid w:val="0075226F"/>
    <w:rsid w:val="007C6FDD"/>
    <w:rsid w:val="009241E1"/>
    <w:rsid w:val="009471D1"/>
    <w:rsid w:val="009D7AF6"/>
    <w:rsid w:val="00A34AC6"/>
    <w:rsid w:val="00A805BE"/>
    <w:rsid w:val="00A85765"/>
    <w:rsid w:val="00C91220"/>
    <w:rsid w:val="00C95EB4"/>
    <w:rsid w:val="00CB781C"/>
    <w:rsid w:val="00D959D9"/>
    <w:rsid w:val="00E21A66"/>
    <w:rsid w:val="00E80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3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863CA"/>
    <w:pPr>
      <w:ind w:left="720"/>
    </w:pPr>
  </w:style>
  <w:style w:type="paragraph" w:styleId="BodyText">
    <w:name w:val="Body Text"/>
    <w:basedOn w:val="Normal"/>
    <w:link w:val="BodyTextChar"/>
    <w:semiHidden/>
    <w:rsid w:val="000863CA"/>
    <w:rPr>
      <w:rFonts w:ascii="Arial" w:hAnsi="Arial" w:cs="Arial"/>
      <w:sz w:val="22"/>
      <w:szCs w:val="22"/>
    </w:rPr>
  </w:style>
  <w:style w:type="character" w:customStyle="1" w:styleId="BodyTextChar">
    <w:name w:val="Body Text Char"/>
    <w:basedOn w:val="DefaultParagraphFont"/>
    <w:link w:val="BodyText"/>
    <w:semiHidden/>
    <w:rsid w:val="000863CA"/>
    <w:rPr>
      <w:rFonts w:ascii="Arial" w:eastAsia="Times New Roman" w:hAnsi="Arial" w:cs="Arial"/>
    </w:rPr>
  </w:style>
  <w:style w:type="paragraph" w:styleId="NoSpacing">
    <w:name w:val="No Spacing"/>
    <w:qFormat/>
    <w:rsid w:val="000863CA"/>
    <w:pPr>
      <w:spacing w:after="0" w:line="240" w:lineRule="auto"/>
    </w:pPr>
    <w:rPr>
      <w:rFonts w:ascii="Calibri" w:eastAsia="Times New Roman" w:hAnsi="Calibri" w:cs="Times New Roman"/>
    </w:rPr>
  </w:style>
  <w:style w:type="character" w:styleId="Emphasis">
    <w:name w:val="Emphasis"/>
    <w:basedOn w:val="DefaultParagraphFont"/>
    <w:qFormat/>
    <w:rsid w:val="000863CA"/>
    <w:rPr>
      <w:i/>
      <w:iCs/>
    </w:rPr>
  </w:style>
  <w:style w:type="paragraph" w:styleId="Header">
    <w:name w:val="header"/>
    <w:basedOn w:val="Normal"/>
    <w:link w:val="HeaderChar"/>
    <w:uiPriority w:val="99"/>
    <w:unhideWhenUsed/>
    <w:rsid w:val="000863CA"/>
    <w:pPr>
      <w:tabs>
        <w:tab w:val="center" w:pos="4680"/>
        <w:tab w:val="right" w:pos="9360"/>
      </w:tabs>
    </w:pPr>
  </w:style>
  <w:style w:type="character" w:customStyle="1" w:styleId="HeaderChar">
    <w:name w:val="Header Char"/>
    <w:basedOn w:val="DefaultParagraphFont"/>
    <w:link w:val="Header"/>
    <w:uiPriority w:val="99"/>
    <w:rsid w:val="000863C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863CA"/>
    <w:pPr>
      <w:tabs>
        <w:tab w:val="center" w:pos="4680"/>
        <w:tab w:val="right" w:pos="9360"/>
      </w:tabs>
    </w:pPr>
  </w:style>
  <w:style w:type="character" w:customStyle="1" w:styleId="FooterChar">
    <w:name w:val="Footer Char"/>
    <w:basedOn w:val="DefaultParagraphFont"/>
    <w:link w:val="Footer"/>
    <w:uiPriority w:val="99"/>
    <w:semiHidden/>
    <w:rsid w:val="000863C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5EB4"/>
    <w:rPr>
      <w:color w:val="0000FF" w:themeColor="hyperlink"/>
      <w:u w:val="single"/>
    </w:rPr>
  </w:style>
  <w:style w:type="paragraph" w:styleId="BalloonText">
    <w:name w:val="Balloon Text"/>
    <w:basedOn w:val="Normal"/>
    <w:link w:val="BalloonTextChar"/>
    <w:uiPriority w:val="99"/>
    <w:semiHidden/>
    <w:unhideWhenUsed/>
    <w:rsid w:val="0051042B"/>
    <w:rPr>
      <w:rFonts w:ascii="Tahoma" w:hAnsi="Tahoma" w:cs="Tahoma"/>
      <w:sz w:val="16"/>
      <w:szCs w:val="16"/>
    </w:rPr>
  </w:style>
  <w:style w:type="character" w:customStyle="1" w:styleId="BalloonTextChar">
    <w:name w:val="Balloon Text Char"/>
    <w:basedOn w:val="DefaultParagraphFont"/>
    <w:link w:val="BalloonText"/>
    <w:uiPriority w:val="99"/>
    <w:semiHidden/>
    <w:rsid w:val="005104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sears@montgomery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39ED2B77144F68A5C1055E06258CF7"/>
        <w:category>
          <w:name w:val="General"/>
          <w:gallery w:val="placeholder"/>
        </w:category>
        <w:types>
          <w:type w:val="bbPlcHdr"/>
        </w:types>
        <w:behaviors>
          <w:behavior w:val="content"/>
        </w:behaviors>
        <w:guid w:val="{6D49BAB1-09FC-42F5-996A-0B1C3D7099D0}"/>
      </w:docPartPr>
      <w:docPartBody>
        <w:p w:rsidR="003269DF" w:rsidRDefault="00BF5E43" w:rsidP="00BF5E43">
          <w:pPr>
            <w:pStyle w:val="1939ED2B77144F68A5C1055E06258C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BF5E43"/>
    <w:rsid w:val="001F530D"/>
    <w:rsid w:val="003269DF"/>
    <w:rsid w:val="0090776E"/>
    <w:rsid w:val="00BF5E43"/>
    <w:rsid w:val="00D941E2"/>
    <w:rsid w:val="00F13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9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39ED2B77144F68A5C1055E06258CF7">
    <w:name w:val="1939ED2B77144F68A5C1055E06258CF7"/>
    <w:rsid w:val="00BF5E4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Montgomery College Foundation</vt:lpstr>
    </vt:vector>
  </TitlesOfParts>
  <Company>Montgomery College</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College Foundation</dc:title>
  <dc:subject/>
  <dc:creator>Montgomery College</dc:creator>
  <cp:keywords/>
  <dc:description/>
  <cp:lastModifiedBy>mrosano</cp:lastModifiedBy>
  <cp:revision>2</cp:revision>
  <cp:lastPrinted>2010-10-18T15:10:00Z</cp:lastPrinted>
  <dcterms:created xsi:type="dcterms:W3CDTF">2011-02-14T22:32:00Z</dcterms:created>
  <dcterms:modified xsi:type="dcterms:W3CDTF">2011-02-14T22:32:00Z</dcterms:modified>
</cp:coreProperties>
</file>